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602F5" w14:textId="44B9BCFD" w:rsidR="004649E1" w:rsidRDefault="00E47B2F">
      <w:r>
        <w:t>Identifikation af ukendt kilde</w:t>
      </w:r>
    </w:p>
    <w:p w14:paraId="24941692" w14:textId="60329EA7" w:rsidR="00E47B2F" w:rsidRDefault="00E47B2F"/>
    <w:p w14:paraId="10FD4EAD" w14:textId="1A62538E" w:rsidR="00E47B2F" w:rsidRDefault="00E47B2F">
      <w:r>
        <w:t xml:space="preserve">Vi ved at </w:t>
      </w:r>
    </w:p>
    <w:p w14:paraId="492C1E17" w14:textId="76557767" w:rsidR="00446790" w:rsidRDefault="00446790" w:rsidP="00446790">
      <w:pPr>
        <w:pStyle w:val="Listeafsnit"/>
        <w:numPr>
          <w:ilvl w:val="0"/>
          <w:numId w:val="2"/>
        </w:numPr>
      </w:pPr>
      <w:r>
        <w:t>Alfastråling bremses af luft/et stykke papir</w:t>
      </w:r>
    </w:p>
    <w:p w14:paraId="47D29E2F" w14:textId="0C8FE7ED" w:rsidR="00446790" w:rsidRDefault="00446790" w:rsidP="00446790">
      <w:pPr>
        <w:pStyle w:val="Listeafsnit"/>
        <w:numPr>
          <w:ilvl w:val="0"/>
          <w:numId w:val="2"/>
        </w:numPr>
      </w:pPr>
      <w:r>
        <w:t>Betastråling bremses men standses ikke af aluminium</w:t>
      </w:r>
    </w:p>
    <w:p w14:paraId="07C11D8F" w14:textId="693D795F" w:rsidR="00446790" w:rsidRDefault="00446790" w:rsidP="00446790">
      <w:pPr>
        <w:pStyle w:val="Listeafsnit"/>
        <w:numPr>
          <w:ilvl w:val="0"/>
          <w:numId w:val="2"/>
        </w:numPr>
      </w:pPr>
      <w:r>
        <w:t>Gammastråling bremses men standses ikke helt af bly</w:t>
      </w:r>
    </w:p>
    <w:p w14:paraId="7666135D" w14:textId="3B126BEE" w:rsidR="00446790" w:rsidRDefault="00446790" w:rsidP="00446790"/>
    <w:p w14:paraId="4CC36B77" w14:textId="568B8953" w:rsidR="00446790" w:rsidRDefault="00446790" w:rsidP="00446790">
      <w:r>
        <w:t>Hvad skal man fastholde</w:t>
      </w:r>
    </w:p>
    <w:p w14:paraId="69CD73A0" w14:textId="24408D7A" w:rsidR="00446790" w:rsidRDefault="00446790" w:rsidP="00446790">
      <w:pPr>
        <w:pStyle w:val="Listeafsnit"/>
        <w:numPr>
          <w:ilvl w:val="0"/>
          <w:numId w:val="3"/>
        </w:numPr>
      </w:pPr>
      <w:r>
        <w:t xml:space="preserve">Samme opstilling, dvs samme GM rør </w:t>
      </w:r>
    </w:p>
    <w:p w14:paraId="5B80347F" w14:textId="0608DC37" w:rsidR="00446790" w:rsidRDefault="00446790" w:rsidP="00446790">
      <w:pPr>
        <w:pStyle w:val="Listeafsnit"/>
        <w:numPr>
          <w:ilvl w:val="0"/>
          <w:numId w:val="3"/>
        </w:numPr>
      </w:pPr>
      <w:r>
        <w:t>Lave forsøget samme undervisningsgang og på samme lokalitet, så man kan regne med samme baggrundsstråling</w:t>
      </w:r>
    </w:p>
    <w:p w14:paraId="1CF4CC26" w14:textId="380A30F0" w:rsidR="003C7AC4" w:rsidRDefault="003C7AC4" w:rsidP="00446790">
      <w:pPr>
        <w:pStyle w:val="Listeafsnit"/>
        <w:numPr>
          <w:ilvl w:val="0"/>
          <w:numId w:val="3"/>
        </w:numPr>
      </w:pPr>
      <w:r>
        <w:t>Ved absorption i bly/aluminium. Der er samme afstand mellem kilde og GM-rør.</w:t>
      </w:r>
    </w:p>
    <w:p w14:paraId="7FE8A031" w14:textId="1A5667BF" w:rsidR="00446790" w:rsidRDefault="00446790" w:rsidP="00446790"/>
    <w:p w14:paraId="2591A7AE" w14:textId="2BF6DDE7" w:rsidR="003C7AC4" w:rsidRDefault="003C7AC4" w:rsidP="00446790">
      <w:r>
        <w:t xml:space="preserve">Forsøg 1: Identificere alfa-kilde </w:t>
      </w:r>
    </w:p>
    <w:p w14:paraId="7FD6CC3F" w14:textId="220E9C5F" w:rsidR="00446790" w:rsidRDefault="00446790" w:rsidP="00446790">
      <w:r>
        <w:t>Alfa-kilde</w:t>
      </w:r>
    </w:p>
    <w:p w14:paraId="7FE65A11" w14:textId="38EDEE17" w:rsidR="00446790" w:rsidRDefault="00446790" w:rsidP="00446790">
      <w:r>
        <w:t xml:space="preserve">Man afskærmer </w:t>
      </w:r>
      <w:r w:rsidRPr="003C7AC4">
        <w:rPr>
          <w:i/>
          <w:iCs/>
        </w:rPr>
        <w:t>ikke</w:t>
      </w:r>
      <w:r>
        <w:t xml:space="preserve"> kilden med bly/</w:t>
      </w:r>
      <w:proofErr w:type="spellStart"/>
      <w:r>
        <w:t>aluminimum</w:t>
      </w:r>
      <w:proofErr w:type="spellEnd"/>
      <w:r>
        <w:t xml:space="preserve"> men måler på alle 3 kilder i samme afstand fx 10 cm. Alfakilden vil være den kilde hvor tælletallet kommer ned på </w:t>
      </w:r>
      <w:proofErr w:type="spellStart"/>
      <w:r>
        <w:t>baggrunds-strålingen</w:t>
      </w:r>
      <w:proofErr w:type="spellEnd"/>
      <w:r w:rsidR="003C7AC4">
        <w:t xml:space="preserve">. Hvis man måler i for stor afstand fx 50 cm vil man være nede på baggrundsstrålingen pga afstanden til kilden. </w:t>
      </w:r>
      <w:r>
        <w:t xml:space="preserve"> </w:t>
      </w:r>
    </w:p>
    <w:p w14:paraId="0EC6FE11" w14:textId="030D9577" w:rsidR="00446790" w:rsidRDefault="00446790" w:rsidP="00446790"/>
    <w:p w14:paraId="3B2BAE0D" w14:textId="170A95F6" w:rsidR="00446790" w:rsidRDefault="003C7AC4" w:rsidP="00446790">
      <w:r>
        <w:t xml:space="preserve">Forsøg 2: Identificere </w:t>
      </w:r>
      <w:r w:rsidR="00446790">
        <w:t xml:space="preserve">Betakilde </w:t>
      </w:r>
    </w:p>
    <w:p w14:paraId="10A33242" w14:textId="77777777" w:rsidR="003C7AC4" w:rsidRDefault="00446790" w:rsidP="00446790">
      <w:r>
        <w:t xml:space="preserve">Man laver forsøget med </w:t>
      </w:r>
      <w:proofErr w:type="spellStart"/>
      <w:r>
        <w:t>aluminimum</w:t>
      </w:r>
      <w:proofErr w:type="spellEnd"/>
      <w:r>
        <w:t xml:space="preserve"> </w:t>
      </w:r>
      <w:r w:rsidR="003C7AC4">
        <w:t xml:space="preserve">og ser hvilken kilde, der hurtigt får et tælletal tæt på baggrundsstrålingen. Betaminus-stråling standses af en tynd plade </w:t>
      </w:r>
      <w:proofErr w:type="spellStart"/>
      <w:r w:rsidR="003C7AC4">
        <w:t>aluminimum</w:t>
      </w:r>
      <w:proofErr w:type="spellEnd"/>
      <w:r w:rsidR="003C7AC4">
        <w:t xml:space="preserve"> hvorimod gammastråling ikke gør. Man vil derfor kunne se at tælletallet meget hurtigt nærmer sig baggrundstrålingen for betaminus-kilden. Man kan i stedet anvende en enkelt plade med bly</w:t>
      </w:r>
    </w:p>
    <w:p w14:paraId="5CFB1F78" w14:textId="3D841EED" w:rsidR="00446790" w:rsidRDefault="003C7AC4" w:rsidP="00446790">
      <w:r>
        <w:t xml:space="preserve"> </w:t>
      </w:r>
    </w:p>
    <w:p w14:paraId="15325FDB" w14:textId="0384E346" w:rsidR="003C7AC4" w:rsidRDefault="003C7AC4" w:rsidP="00446790"/>
    <w:p w14:paraId="1C0FAB0E" w14:textId="6EF78DC6" w:rsidR="003C7AC4" w:rsidRDefault="003C7AC4" w:rsidP="00446790">
      <w:r>
        <w:t xml:space="preserve">Forsøg 3: Identificere gammakilde </w:t>
      </w:r>
    </w:p>
    <w:p w14:paraId="72C2CA67" w14:textId="5DAF1D94" w:rsidR="003C7AC4" w:rsidRDefault="003C7AC4" w:rsidP="00446790">
      <w:r>
        <w:t>Tælletallet er ikke nede på baggrundsstrålingen selv efter man har sat adskillige blyplader for. Afstand til kilden er den samme som i forsøg 2.</w:t>
      </w:r>
    </w:p>
    <w:p w14:paraId="64D9C1E2" w14:textId="1E6BE175" w:rsidR="00E47B2F" w:rsidRDefault="00E47B2F" w:rsidP="00E47B2F"/>
    <w:p w14:paraId="2BB51202" w14:textId="53024D75" w:rsidR="00E47B2F" w:rsidRDefault="00E47B2F" w:rsidP="00E47B2F"/>
    <w:sectPr w:rsidR="00E47B2F" w:rsidSect="0031495B">
      <w:pgSz w:w="11900" w:h="16840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F5E4C"/>
    <w:multiLevelType w:val="hybridMultilevel"/>
    <w:tmpl w:val="898675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A43FC"/>
    <w:multiLevelType w:val="hybridMultilevel"/>
    <w:tmpl w:val="C612138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92ADE"/>
    <w:multiLevelType w:val="hybridMultilevel"/>
    <w:tmpl w:val="740A40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NotDisplayPageBoundaries/>
  <w:proofState w:spelling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2F"/>
    <w:rsid w:val="001D356B"/>
    <w:rsid w:val="001E2265"/>
    <w:rsid w:val="0031495B"/>
    <w:rsid w:val="00343D51"/>
    <w:rsid w:val="003C7AC4"/>
    <w:rsid w:val="00446790"/>
    <w:rsid w:val="004649E1"/>
    <w:rsid w:val="004B1772"/>
    <w:rsid w:val="005E2BF2"/>
    <w:rsid w:val="00690113"/>
    <w:rsid w:val="007D2E1C"/>
    <w:rsid w:val="0090675C"/>
    <w:rsid w:val="00DC6833"/>
    <w:rsid w:val="00E47B2F"/>
    <w:rsid w:val="00EA3C03"/>
    <w:rsid w:val="00F6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7FDB4CD"/>
  <w15:chartTrackingRefBased/>
  <w15:docId w15:val="{20EFE5A2-2061-7D49-82C5-8F440887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47B2F"/>
    <w:pPr>
      <w:ind w:left="720"/>
      <w:contextualSpacing/>
    </w:pPr>
  </w:style>
  <w:style w:type="character" w:styleId="Pladsholdertekst">
    <w:name w:val="Placeholder Text"/>
    <w:basedOn w:val="Standardskrifttypeiafsnit"/>
    <w:uiPriority w:val="99"/>
    <w:semiHidden/>
    <w:rsid w:val="004467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1</cp:revision>
  <dcterms:created xsi:type="dcterms:W3CDTF">2021-10-11T11:55:00Z</dcterms:created>
  <dcterms:modified xsi:type="dcterms:W3CDTF">2021-10-11T12:59:00Z</dcterms:modified>
</cp:coreProperties>
</file>